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8A2208">
      <w:pPr>
        <w:rPr>
          <w:rFonts w:ascii="Arial" w:hAnsi="Arial" w:cs="Arial"/>
          <w:b/>
          <w:sz w:val="32"/>
          <w:szCs w:val="32"/>
        </w:rPr>
      </w:pPr>
      <w:r w:rsidRPr="008A2208">
        <w:rPr>
          <w:rFonts w:ascii="Arial" w:hAnsi="Arial" w:cs="Arial"/>
          <w:b/>
          <w:sz w:val="32"/>
          <w:szCs w:val="32"/>
        </w:rPr>
        <w:t xml:space="preserve">Откатные холодильные двери </w:t>
      </w:r>
      <w:r w:rsidR="00E453B1">
        <w:rPr>
          <w:rFonts w:ascii="Arial" w:hAnsi="Arial" w:cs="Arial"/>
          <w:b/>
          <w:sz w:val="32"/>
          <w:szCs w:val="32"/>
        </w:rPr>
        <w:t>коммерческой серии</w:t>
      </w:r>
    </w:p>
    <w:p w:rsidR="00E453B1" w:rsidRDefault="00E453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Холодильные двери «Ирбис» коммерческой серии</w:t>
      </w:r>
      <w:r w:rsidR="00625E72">
        <w:rPr>
          <w:rFonts w:ascii="Arial" w:hAnsi="Arial" w:cs="Arial"/>
          <w:sz w:val="20"/>
          <w:szCs w:val="20"/>
        </w:rPr>
        <w:t xml:space="preserve"> – предназначены для теплоизоляции средне- и низкотемпературных камер. Надежные двери со стандартным набором опций по выгодной цене.</w:t>
      </w:r>
    </w:p>
    <w:p w:rsidR="00625E72" w:rsidRPr="00932E24" w:rsidRDefault="00625E72" w:rsidP="00625E72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625E72" w:rsidRDefault="007B1F93" w:rsidP="00625E7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625E72" w:rsidRPr="00932E24">
        <w:rPr>
          <w:rFonts w:ascii="Arial" w:hAnsi="Arial" w:cs="Arial"/>
          <w:sz w:val="20"/>
          <w:szCs w:val="20"/>
        </w:rPr>
        <w:t>олодильные и морозильные камеры различного объема;</w:t>
      </w:r>
    </w:p>
    <w:p w:rsidR="00625E72" w:rsidRPr="00932E24" w:rsidRDefault="007B1F93" w:rsidP="00625E7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625E72">
        <w:rPr>
          <w:rFonts w:ascii="Arial" w:hAnsi="Arial" w:cs="Arial"/>
          <w:sz w:val="20"/>
          <w:szCs w:val="20"/>
        </w:rPr>
        <w:t xml:space="preserve"> местах прохода людей, проезда тележек и погрузчиков; </w:t>
      </w:r>
    </w:p>
    <w:p w:rsidR="00625E72" w:rsidRPr="00932E24" w:rsidRDefault="007B1F93" w:rsidP="00625E7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625E72"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625E72" w:rsidRPr="00932E24" w:rsidRDefault="007B1F93" w:rsidP="00625E7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625E72" w:rsidRPr="00932E24">
        <w:rPr>
          <w:rFonts w:ascii="Arial" w:hAnsi="Arial" w:cs="Arial"/>
          <w:sz w:val="20"/>
          <w:szCs w:val="20"/>
        </w:rPr>
        <w:t xml:space="preserve"> условиях постоянной влажности 80% и температуры от -35…+55</w:t>
      </w:r>
      <w:r w:rsidR="00625E72"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="00625E72" w:rsidRPr="00932E24">
        <w:rPr>
          <w:rFonts w:ascii="Arial" w:hAnsi="Arial" w:cs="Arial"/>
          <w:sz w:val="20"/>
          <w:szCs w:val="20"/>
        </w:rPr>
        <w:t xml:space="preserve">С </w:t>
      </w:r>
    </w:p>
    <w:p w:rsidR="00625E72" w:rsidRDefault="007B1F93" w:rsidP="00625E7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625E72"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сред;</w:t>
      </w:r>
    </w:p>
    <w:p w:rsidR="00625E72" w:rsidRDefault="007B1F93" w:rsidP="00625E7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625E72">
        <w:rPr>
          <w:rFonts w:ascii="Arial" w:hAnsi="Arial" w:cs="Arial"/>
          <w:sz w:val="20"/>
          <w:szCs w:val="20"/>
        </w:rPr>
        <w:t xml:space="preserve"> помещениях с отсутствием требований к гигиене;</w:t>
      </w:r>
    </w:p>
    <w:p w:rsidR="00625E72" w:rsidRPr="007E3BC9" w:rsidRDefault="00625E72" w:rsidP="00625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625E72" w:rsidRPr="00003559" w:rsidRDefault="00625E72" w:rsidP="00625E7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</w:t>
      </w:r>
      <w:bookmarkStart w:id="0" w:name="_GoBack"/>
      <w:bookmarkEnd w:id="0"/>
      <w:r w:rsidRPr="00003559">
        <w:rPr>
          <w:rFonts w:ascii="Arial" w:hAnsi="Arial" w:cs="Arial"/>
          <w:sz w:val="20"/>
          <w:szCs w:val="20"/>
        </w:rPr>
        <w:t>отна: многослойная сэндвич-панель (ППУ + крашеная сталь 0,</w:t>
      </w:r>
      <w:r>
        <w:rPr>
          <w:rFonts w:ascii="Arial" w:hAnsi="Arial" w:cs="Arial"/>
          <w:sz w:val="20"/>
          <w:szCs w:val="20"/>
        </w:rPr>
        <w:t>45</w:t>
      </w:r>
      <w:r w:rsidRPr="00003559">
        <w:rPr>
          <w:rFonts w:ascii="Arial" w:hAnsi="Arial" w:cs="Arial"/>
          <w:sz w:val="20"/>
          <w:szCs w:val="20"/>
        </w:rPr>
        <w:t xml:space="preserve"> мм);</w:t>
      </w:r>
    </w:p>
    <w:p w:rsidR="00625E72" w:rsidRPr="00003559" w:rsidRDefault="00625E72" w:rsidP="00625E7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Толщина полотна: 80 мм; 100 мм; 120 мм;</w:t>
      </w:r>
    </w:p>
    <w:p w:rsidR="00625E72" w:rsidRPr="00003559" w:rsidRDefault="00625E72" w:rsidP="00625E7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</w:t>
      </w:r>
      <w:r w:rsidR="00527021">
        <w:rPr>
          <w:rFonts w:ascii="Arial" w:hAnsi="Arial" w:cs="Arial"/>
          <w:sz w:val="20"/>
          <w:szCs w:val="20"/>
        </w:rPr>
        <w:t>толщина метала 1,5</w:t>
      </w:r>
      <w:r w:rsidRPr="00003559">
        <w:rPr>
          <w:rFonts w:ascii="Arial" w:hAnsi="Arial" w:cs="Arial"/>
          <w:sz w:val="20"/>
          <w:szCs w:val="20"/>
        </w:rPr>
        <w:t xml:space="preserve"> мм, накладная </w:t>
      </w:r>
      <w:r w:rsidR="00527021">
        <w:rPr>
          <w:rFonts w:ascii="Arial" w:hAnsi="Arial" w:cs="Arial"/>
          <w:sz w:val="20"/>
          <w:szCs w:val="20"/>
        </w:rPr>
        <w:t>П</w:t>
      </w:r>
      <w:r w:rsidRPr="00003559">
        <w:rPr>
          <w:rFonts w:ascii="Arial" w:hAnsi="Arial" w:cs="Arial"/>
          <w:sz w:val="20"/>
          <w:szCs w:val="20"/>
        </w:rPr>
        <w:t>-образная;</w:t>
      </w:r>
    </w:p>
    <w:p w:rsidR="00625E72" w:rsidRPr="00003559" w:rsidRDefault="00625E72" w:rsidP="00625E7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Максимальные размеры: </w:t>
      </w:r>
      <w:r w:rsidR="00527021">
        <w:rPr>
          <w:rFonts w:ascii="Arial" w:hAnsi="Arial" w:cs="Arial"/>
          <w:sz w:val="20"/>
          <w:szCs w:val="20"/>
        </w:rPr>
        <w:t>2200</w:t>
      </w:r>
      <w:r w:rsidRPr="00003559">
        <w:rPr>
          <w:rFonts w:ascii="Arial" w:hAnsi="Arial" w:cs="Arial"/>
          <w:sz w:val="20"/>
          <w:szCs w:val="20"/>
        </w:rPr>
        <w:t xml:space="preserve"> мм х 2400 мм (Ш*В);</w:t>
      </w:r>
    </w:p>
    <w:p w:rsidR="00625E72" w:rsidRDefault="00527021" w:rsidP="00625E7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Цвет:</w:t>
      </w:r>
      <w:r w:rsidR="00625E72" w:rsidRPr="00003559">
        <w:rPr>
          <w:rFonts w:ascii="Arial" w:hAnsi="Arial" w:cs="Arial"/>
          <w:sz w:val="20"/>
          <w:szCs w:val="20"/>
        </w:rPr>
        <w:t xml:space="preserve"> белый (</w:t>
      </w:r>
      <w:r w:rsidR="00625E72" w:rsidRPr="00003559">
        <w:rPr>
          <w:rFonts w:ascii="Arial" w:hAnsi="Arial" w:cs="Arial"/>
          <w:sz w:val="20"/>
          <w:szCs w:val="20"/>
          <w:lang w:val="en-US"/>
        </w:rPr>
        <w:t>RAL</w:t>
      </w:r>
      <w:r w:rsidR="00625E72" w:rsidRPr="00003559">
        <w:rPr>
          <w:rFonts w:ascii="Arial" w:hAnsi="Arial" w:cs="Arial"/>
          <w:sz w:val="20"/>
          <w:szCs w:val="20"/>
        </w:rPr>
        <w:t>9003);</w:t>
      </w:r>
    </w:p>
    <w:p w:rsidR="00527021" w:rsidRPr="00527021" w:rsidRDefault="00527021" w:rsidP="00527021">
      <w:pPr>
        <w:rPr>
          <w:rFonts w:ascii="Arial" w:hAnsi="Arial" w:cs="Arial"/>
          <w:sz w:val="20"/>
          <w:szCs w:val="20"/>
        </w:rPr>
      </w:pPr>
    </w:p>
    <w:p w:rsidR="00527021" w:rsidRDefault="00527021" w:rsidP="005270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odks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21" w:rsidRDefault="00527021" w:rsidP="00527021">
      <w:pPr>
        <w:jc w:val="center"/>
        <w:rPr>
          <w:rFonts w:ascii="Arial" w:hAnsi="Arial" w:cs="Arial"/>
          <w:sz w:val="20"/>
          <w:szCs w:val="20"/>
        </w:rPr>
      </w:pPr>
    </w:p>
    <w:p w:rsidR="00527021" w:rsidRPr="00527021" w:rsidRDefault="007B1F93" w:rsidP="00527021">
      <w:pPr>
        <w:ind w:firstLine="426"/>
        <w:rPr>
          <w:rFonts w:ascii="Arial" w:hAnsi="Arial" w:cs="Arial"/>
          <w:sz w:val="20"/>
          <w:szCs w:val="20"/>
        </w:rPr>
      </w:pPr>
      <w:hyperlink r:id="rId7" w:history="1">
        <w:r w:rsidR="00527021" w:rsidRPr="00931067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527021" w:rsidRPr="00931067">
          <w:rPr>
            <w:rStyle w:val="a4"/>
            <w:rFonts w:ascii="Arial" w:hAnsi="Arial" w:cs="Arial"/>
            <w:sz w:val="20"/>
            <w:szCs w:val="20"/>
          </w:rPr>
          <w:t>.irbispro.ru/</w:t>
        </w:r>
        <w:proofErr w:type="spellStart"/>
        <w:r w:rsidR="00527021" w:rsidRPr="00931067">
          <w:rPr>
            <w:rStyle w:val="a4"/>
            <w:rFonts w:ascii="Arial" w:hAnsi="Arial" w:cs="Arial"/>
            <w:sz w:val="20"/>
            <w:szCs w:val="20"/>
          </w:rPr>
          <w:t>holodilnye-dveri</w:t>
        </w:r>
        <w:proofErr w:type="spellEnd"/>
        <w:r w:rsidR="00527021" w:rsidRPr="00931067">
          <w:rPr>
            <w:rStyle w:val="a4"/>
            <w:rFonts w:ascii="Arial" w:hAnsi="Arial" w:cs="Arial"/>
            <w:sz w:val="20"/>
            <w:szCs w:val="20"/>
          </w:rPr>
          <w:t>/odks.html</w:t>
        </w:r>
      </w:hyperlink>
    </w:p>
    <w:p w:rsidR="00527021" w:rsidRPr="00527021" w:rsidRDefault="00527021">
      <w:pPr>
        <w:rPr>
          <w:rFonts w:ascii="Arial" w:hAnsi="Arial" w:cs="Arial"/>
          <w:sz w:val="20"/>
          <w:szCs w:val="20"/>
        </w:rPr>
      </w:pPr>
    </w:p>
    <w:p w:rsidR="00E453B1" w:rsidRDefault="00E453B1">
      <w:pPr>
        <w:rPr>
          <w:rFonts w:ascii="Arial" w:hAnsi="Arial" w:cs="Arial"/>
          <w:sz w:val="20"/>
          <w:szCs w:val="20"/>
        </w:rPr>
      </w:pPr>
    </w:p>
    <w:p w:rsidR="00E453B1" w:rsidRDefault="00E453B1">
      <w:pPr>
        <w:rPr>
          <w:rFonts w:ascii="Arial" w:hAnsi="Arial" w:cs="Arial"/>
          <w:sz w:val="20"/>
          <w:szCs w:val="20"/>
        </w:rPr>
      </w:pPr>
    </w:p>
    <w:p w:rsidR="00E453B1" w:rsidRDefault="00E453B1">
      <w:pPr>
        <w:rPr>
          <w:rFonts w:ascii="Arial" w:hAnsi="Arial" w:cs="Arial"/>
          <w:sz w:val="20"/>
          <w:szCs w:val="20"/>
        </w:rPr>
      </w:pPr>
    </w:p>
    <w:p w:rsidR="00E453B1" w:rsidRDefault="00E453B1">
      <w:pPr>
        <w:rPr>
          <w:rFonts w:ascii="Arial" w:hAnsi="Arial" w:cs="Arial"/>
          <w:sz w:val="20"/>
          <w:szCs w:val="20"/>
        </w:rPr>
      </w:pPr>
    </w:p>
    <w:p w:rsidR="00AB5A9F" w:rsidRPr="008A2208" w:rsidRDefault="00AB5A9F">
      <w:pPr>
        <w:rPr>
          <w:rFonts w:ascii="Arial" w:hAnsi="Arial" w:cs="Arial"/>
          <w:sz w:val="20"/>
          <w:szCs w:val="20"/>
        </w:rPr>
      </w:pPr>
    </w:p>
    <w:sectPr w:rsidR="00AB5A9F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495C27"/>
    <w:rsid w:val="00527021"/>
    <w:rsid w:val="00625E72"/>
    <w:rsid w:val="007B1F93"/>
    <w:rsid w:val="007E3BC9"/>
    <w:rsid w:val="0080336D"/>
    <w:rsid w:val="00876871"/>
    <w:rsid w:val="008A2208"/>
    <w:rsid w:val="00932E24"/>
    <w:rsid w:val="009C38FB"/>
    <w:rsid w:val="00A42A0D"/>
    <w:rsid w:val="00AB5A9F"/>
    <w:rsid w:val="00D64FE5"/>
    <w:rsid w:val="00E453B1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bispro.ru/holodilnye-dveri/odk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D7D5-2811-4168-8E53-CE0C589F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6</cp:revision>
  <dcterms:created xsi:type="dcterms:W3CDTF">2015-12-07T05:49:00Z</dcterms:created>
  <dcterms:modified xsi:type="dcterms:W3CDTF">2015-12-09T09:38:00Z</dcterms:modified>
</cp:coreProperties>
</file>